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0AC6738" w:rsidP="51331FAF" w:rsidRDefault="30AC6738" w14:paraId="3E08DBBA" w14:textId="2BDCB40E">
      <w:pPr>
        <w:jc w:val="center"/>
        <w:rPr>
          <w:b w:val="1"/>
          <w:bCs w:val="1"/>
        </w:rPr>
      </w:pPr>
      <w:r w:rsidRPr="22138E87" w:rsidR="03E402E1">
        <w:rPr>
          <w:b w:val="1"/>
          <w:bCs w:val="1"/>
        </w:rPr>
        <w:t>Dr. Christian Weimer</w:t>
      </w:r>
      <w:r w:rsidRPr="22138E87" w:rsidR="30AC6738">
        <w:rPr>
          <w:b w:val="1"/>
          <w:bCs w:val="1"/>
        </w:rPr>
        <w:t>, Airbus</w:t>
      </w:r>
      <w:r>
        <w:br/>
      </w:r>
      <w:r w:rsidR="776144A0">
        <w:rPr/>
        <w:t>Head of Materials at Airbus Central Research and Technology</w:t>
      </w:r>
    </w:p>
    <w:p w:rsidR="30AC6738" w:rsidP="22138E87" w:rsidRDefault="30AC6738" w14:paraId="311B2CFC" w14:textId="38E3840E">
      <w:pPr>
        <w:pStyle w:val="Normal"/>
        <w:jc w:val="left"/>
      </w:pPr>
      <w:r>
        <w:br/>
      </w:r>
      <w:r w:rsidR="77A5701D">
        <w:rPr/>
        <w:t>Dr. Christian Weimer is the Head of Materials at Airbus Central Research and Technology, a role he has held since 2017. He began his career at the Institute for Composite Materials (Kaiserslautern, Germany), where he led the Manufacturing Science Group and earned a PhD in 2002, specializing in liquid resin transfer and preforming technologies for composite automation.</w:t>
      </w:r>
    </w:p>
    <w:p w:rsidR="77A5701D" w:rsidP="22138E87" w:rsidRDefault="77A5701D" w14:paraId="7FF1926E" w14:textId="3CDF6C6D">
      <w:pPr>
        <w:pStyle w:val="Normal"/>
        <w:jc w:val="left"/>
      </w:pPr>
      <w:r w:rsidR="77A5701D">
        <w:rPr/>
        <w:t xml:space="preserve">Dr. Weimer’s industrial </w:t>
      </w:r>
      <w:r w:rsidR="77A5701D">
        <w:rPr/>
        <w:t>expertise</w:t>
      </w:r>
      <w:r w:rsidR="77A5701D">
        <w:rPr/>
        <w:t xml:space="preserve"> was shaped by a decade at Eurocopter, where he served as Head of Production Technologies and Senior Expert for Composite Materials. Following leadership roles in Operations and Composites at Airbus Group Innovations, he now leads the material research domain for Airbus. Beyond his managerial responsibilities, Dr. Weimer is an invited lecturer at institutions such as TU Munich, where he teaches “Aerospace </w:t>
      </w:r>
      <w:r w:rsidR="6F420239">
        <w:rPr/>
        <w:t>Materials Lifecycle</w:t>
      </w:r>
      <w:r w:rsidR="77A5701D">
        <w:rPr/>
        <w:t xml:space="preserve"> and Value Creation.”</w:t>
      </w:r>
    </w:p>
    <w:p w:rsidR="22138E87" w:rsidP="22138E87" w:rsidRDefault="22138E87" w14:paraId="08B6D093" w14:textId="5C066DBA">
      <w:pPr>
        <w:pStyle w:val="Normal"/>
        <w:jc w:val="left"/>
      </w:pPr>
    </w:p>
    <w:sectPr>
      <w:pgSz w:w="12240" w:h="15840" w:orient="portrait"/>
      <w:pgMar w:top="1440" w:right="1440" w:bottom="1440" w:left="1440" w:header="720" w:footer="720" w:gutter="0"/>
      <w:cols w:space="720"/>
      <w:docGrid w:linePitch="360"/>
      <w:headerReference w:type="default" r:id="R44d496a38dc741c0"/>
      <w:footerReference w:type="default" r:id="R3b05dceddaa74a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DDCB62D" w:rsidTr="2DDCB62D" w14:paraId="4FEA5FC3">
      <w:trPr>
        <w:trHeight w:val="300"/>
      </w:trPr>
      <w:tc>
        <w:tcPr>
          <w:tcW w:w="3120" w:type="dxa"/>
          <w:tcMar/>
        </w:tcPr>
        <w:p w:rsidR="2DDCB62D" w:rsidP="2DDCB62D" w:rsidRDefault="2DDCB62D" w14:paraId="6372E60E" w14:textId="464DDB63">
          <w:pPr>
            <w:pStyle w:val="Header"/>
            <w:bidi w:val="0"/>
            <w:ind w:left="-115"/>
            <w:jc w:val="left"/>
          </w:pPr>
        </w:p>
      </w:tc>
      <w:tc>
        <w:tcPr>
          <w:tcW w:w="3120" w:type="dxa"/>
          <w:tcMar/>
        </w:tcPr>
        <w:p w:rsidR="2DDCB62D" w:rsidP="2DDCB62D" w:rsidRDefault="2DDCB62D" w14:paraId="179433C7" w14:textId="62724AB8">
          <w:pPr>
            <w:pStyle w:val="Header"/>
            <w:bidi w:val="0"/>
            <w:jc w:val="center"/>
          </w:pPr>
        </w:p>
      </w:tc>
      <w:tc>
        <w:tcPr>
          <w:tcW w:w="3120" w:type="dxa"/>
          <w:tcMar/>
        </w:tcPr>
        <w:p w:rsidR="2DDCB62D" w:rsidP="2DDCB62D" w:rsidRDefault="2DDCB62D" w14:paraId="55596D7D" w14:textId="194A27D2">
          <w:pPr>
            <w:pStyle w:val="Header"/>
            <w:bidi w:val="0"/>
            <w:ind w:right="-115"/>
            <w:jc w:val="right"/>
          </w:pPr>
        </w:p>
      </w:tc>
    </w:tr>
  </w:tbl>
  <w:p w:rsidR="2DDCB62D" w:rsidP="2DDCB62D" w:rsidRDefault="2DDCB62D" w14:paraId="32F19767" w14:textId="03F1952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DDCB62D" w:rsidTr="2DDCB62D" w14:paraId="4DCB1C6F">
      <w:trPr>
        <w:trHeight w:val="300"/>
      </w:trPr>
      <w:tc>
        <w:tcPr>
          <w:tcW w:w="3120" w:type="dxa"/>
          <w:tcMar/>
        </w:tcPr>
        <w:p w:rsidR="2DDCB62D" w:rsidP="2DDCB62D" w:rsidRDefault="2DDCB62D" w14:paraId="62F43E9F" w14:textId="38FA9435">
          <w:pPr>
            <w:pStyle w:val="Header"/>
            <w:bidi w:val="0"/>
            <w:ind w:left="-115"/>
            <w:jc w:val="left"/>
          </w:pPr>
        </w:p>
      </w:tc>
      <w:tc>
        <w:tcPr>
          <w:tcW w:w="3120" w:type="dxa"/>
          <w:tcMar/>
        </w:tcPr>
        <w:p w:rsidR="2DDCB62D" w:rsidP="2DDCB62D" w:rsidRDefault="2DDCB62D" w14:paraId="73ACADF8" w14:textId="62092456">
          <w:pPr>
            <w:pStyle w:val="Header"/>
            <w:bidi w:val="0"/>
            <w:jc w:val="center"/>
          </w:pPr>
        </w:p>
      </w:tc>
      <w:tc>
        <w:tcPr>
          <w:tcW w:w="3120" w:type="dxa"/>
          <w:tcMar/>
        </w:tcPr>
        <w:p w:rsidR="2DDCB62D" w:rsidP="2DDCB62D" w:rsidRDefault="2DDCB62D" w14:paraId="1D2DB644" w14:textId="497D4965">
          <w:pPr>
            <w:pStyle w:val="Header"/>
            <w:bidi w:val="0"/>
            <w:ind w:right="-115"/>
            <w:jc w:val="right"/>
          </w:pPr>
        </w:p>
      </w:tc>
    </w:tr>
  </w:tbl>
  <w:p w:rsidR="2DDCB62D" w:rsidP="2DDCB62D" w:rsidRDefault="2DDCB62D" w14:paraId="20C265FE" w14:textId="7597F58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60BB4"/>
    <w:rsid w:val="03E402E1"/>
    <w:rsid w:val="22138E87"/>
    <w:rsid w:val="29F41B02"/>
    <w:rsid w:val="2B260BB4"/>
    <w:rsid w:val="2DDCB62D"/>
    <w:rsid w:val="30AC6738"/>
    <w:rsid w:val="3CA6A3C9"/>
    <w:rsid w:val="4094DE64"/>
    <w:rsid w:val="51331FAF"/>
    <w:rsid w:val="6F420239"/>
    <w:rsid w:val="776144A0"/>
    <w:rsid w:val="77A5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0BB4"/>
  <w15:chartTrackingRefBased/>
  <w15:docId w15:val="{21FF1801-2368-4F0F-9183-7D8C47929F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4d496a38dc741c0" /><Relationship Type="http://schemas.openxmlformats.org/officeDocument/2006/relationships/footer" Target="footer.xml" Id="R3b05dceddaa74a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6" ma:contentTypeDescription="Create a new document." ma:contentTypeScope="" ma:versionID="c576df0f62a40ec9c247dec8f039a0e7">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e85d3f4381dd31db9b9b07ece93db721"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ea3d2a-a6a2-4f67-833f-129f79205f57}"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Props1.xml><?xml version="1.0" encoding="utf-8"?>
<ds:datastoreItem xmlns:ds="http://schemas.openxmlformats.org/officeDocument/2006/customXml" ds:itemID="{A0C3C70E-129B-4FD7-8B82-CDF7FD82C6BC}"/>
</file>

<file path=customXml/itemProps2.xml><?xml version="1.0" encoding="utf-8"?>
<ds:datastoreItem xmlns:ds="http://schemas.openxmlformats.org/officeDocument/2006/customXml" ds:itemID="{1D1A3CCB-28F5-408B-AE3A-684DC29E8BB8}"/>
</file>

<file path=customXml/itemProps3.xml><?xml version="1.0" encoding="utf-8"?>
<ds:datastoreItem xmlns:ds="http://schemas.openxmlformats.org/officeDocument/2006/customXml" ds:itemID="{6A7C377F-95D3-440A-94D7-56D191C0E0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Fatima Sajjad</dc:creator>
  <keywords/>
  <dc:description/>
  <lastModifiedBy>Fatima Sajjad</lastModifiedBy>
  <dcterms:created xsi:type="dcterms:W3CDTF">2026-03-10T17:19:37.0000000Z</dcterms:created>
  <dcterms:modified xsi:type="dcterms:W3CDTF">2026-03-10T17:24:40.0094783Z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y fmtid="{D5CDD505-2E9C-101B-9397-08002B2CF9AE}" pid="3" name="MediaServiceImageTags">
    <vt:lpwstr/>
  </property>
</Properties>
</file>